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1B" w:rsidRDefault="00E61C1B" w:rsidP="00E61C1B">
      <w:pPr>
        <w:spacing w:after="0" w:line="240" w:lineRule="auto"/>
        <w:ind w:right="-74"/>
        <w:jc w:val="center"/>
        <w:rPr>
          <w:rFonts w:ascii="Tahoma" w:hAnsi="Tahoma" w:cs="Tahoma"/>
          <w:sz w:val="18"/>
          <w:szCs w:val="18"/>
        </w:rPr>
      </w:pPr>
      <w:r w:rsidRPr="00E61C1B">
        <w:rPr>
          <w:rFonts w:ascii="Tahoma" w:hAnsi="Tahoma" w:cs="Tahoma"/>
          <w:noProof/>
          <w:sz w:val="18"/>
          <w:szCs w:val="18"/>
          <w:lang w:eastAsia="it-IT"/>
        </w:rPr>
        <w:drawing>
          <wp:inline distT="0" distB="0" distL="0" distR="0">
            <wp:extent cx="3143250" cy="533400"/>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43250" cy="533400"/>
                    </a:xfrm>
                    <a:prstGeom prst="rect">
                      <a:avLst/>
                    </a:prstGeom>
                    <a:noFill/>
                    <a:ln w="9525">
                      <a:noFill/>
                      <a:miter lim="800000"/>
                      <a:headEnd/>
                      <a:tailEnd/>
                    </a:ln>
                  </pic:spPr>
                </pic:pic>
              </a:graphicData>
            </a:graphic>
          </wp:inline>
        </w:drawing>
      </w:r>
    </w:p>
    <w:p w:rsidR="00E61C1B" w:rsidRDefault="00E61C1B" w:rsidP="00E61C1B">
      <w:pPr>
        <w:spacing w:after="0" w:line="240" w:lineRule="auto"/>
        <w:ind w:right="-74"/>
        <w:jc w:val="both"/>
        <w:rPr>
          <w:rFonts w:ascii="Tahoma" w:hAnsi="Tahoma" w:cs="Tahoma"/>
          <w:sz w:val="18"/>
          <w:szCs w:val="18"/>
        </w:rPr>
      </w:pPr>
    </w:p>
    <w:p w:rsidR="00E61C1B" w:rsidRDefault="00E61C1B" w:rsidP="00E61C1B">
      <w:pPr>
        <w:spacing w:after="0" w:line="240" w:lineRule="auto"/>
        <w:ind w:right="-74"/>
        <w:jc w:val="both"/>
        <w:rPr>
          <w:rFonts w:ascii="Tahoma" w:hAnsi="Tahoma" w:cs="Tahoma"/>
          <w:sz w:val="18"/>
          <w:szCs w:val="18"/>
        </w:rPr>
      </w:pPr>
    </w:p>
    <w:p w:rsidR="00E61C1B" w:rsidRPr="00CB6502" w:rsidRDefault="00E61C1B" w:rsidP="00E61C1B">
      <w:pPr>
        <w:spacing w:after="0" w:line="240" w:lineRule="auto"/>
        <w:ind w:right="-74"/>
        <w:jc w:val="both"/>
        <w:rPr>
          <w:rFonts w:ascii="Tahoma" w:hAnsi="Tahoma" w:cs="Tahoma"/>
          <w:sz w:val="18"/>
          <w:szCs w:val="18"/>
        </w:rPr>
      </w:pPr>
      <w:r w:rsidRPr="00CB6502">
        <w:rPr>
          <w:rFonts w:ascii="Tahoma" w:hAnsi="Tahoma" w:cs="Tahoma"/>
          <w:sz w:val="18"/>
          <w:szCs w:val="18"/>
        </w:rPr>
        <w:t xml:space="preserve">Ai sensi e per gli effetti degli art. 13 e 14* del Regolamento Europeo n. 679/2016, di seguito chiamato GDPR, “Regolamento generale sulla protezione dei dati” recante disposizioni in materia di protezione dei dati personali, la scrivente </w:t>
      </w:r>
      <w:r>
        <w:rPr>
          <w:rFonts w:ascii="Tahoma" w:hAnsi="Tahoma" w:cs="Tahoma"/>
          <w:sz w:val="18"/>
          <w:szCs w:val="18"/>
        </w:rPr>
        <w:t>Associazione L’Isola dell’Arte</w:t>
      </w:r>
      <w:r w:rsidRPr="00CB6502">
        <w:rPr>
          <w:rFonts w:ascii="Tahoma" w:hAnsi="Tahoma" w:cs="Tahoma"/>
          <w:sz w:val="18"/>
          <w:szCs w:val="18"/>
        </w:rPr>
        <w:t>, in qualità di Titolare del trattamento La informa che i dati che La riguardano, da Lei forniti, ovvero altrimenti acquisiti, formeranno oggetto di trattamento nel rispetto della normativa richiamata.</w:t>
      </w:r>
    </w:p>
    <w:p w:rsidR="00E61C1B" w:rsidRPr="00CB6502" w:rsidRDefault="00E61C1B" w:rsidP="00E61C1B">
      <w:pPr>
        <w:spacing w:after="80"/>
        <w:ind w:right="-74"/>
        <w:rPr>
          <w:rFonts w:ascii="Tahoma" w:hAnsi="Tahoma" w:cs="Tahoma"/>
          <w:sz w:val="18"/>
          <w:szCs w:val="18"/>
        </w:rPr>
      </w:pPr>
      <w:r w:rsidRPr="00CB6502">
        <w:rPr>
          <w:rFonts w:ascii="Tahoma" w:hAnsi="Tahoma" w:cs="Tahoma"/>
          <w:sz w:val="18"/>
          <w:szCs w:val="18"/>
        </w:rPr>
        <w:t>In relazione ai suddetti trattamenti fornisce inoltre le seguenti informazioni</w:t>
      </w:r>
    </w:p>
    <w:p w:rsidR="00E61C1B" w:rsidRPr="00CB6502" w:rsidRDefault="00E61C1B" w:rsidP="00E61C1B">
      <w:pPr>
        <w:spacing w:after="0"/>
        <w:ind w:right="-499"/>
        <w:rPr>
          <w:rFonts w:ascii="Tahoma" w:hAnsi="Tahoma" w:cs="Tahoma"/>
          <w:b/>
          <w:sz w:val="18"/>
          <w:szCs w:val="18"/>
        </w:rPr>
      </w:pPr>
      <w:r w:rsidRPr="00CB6502">
        <w:rPr>
          <w:rFonts w:ascii="Tahoma" w:hAnsi="Tahoma" w:cs="Tahoma"/>
          <w:b/>
          <w:sz w:val="18"/>
          <w:szCs w:val="18"/>
        </w:rPr>
        <w:t>TITOLARE DEL TRATTAMENTO</w:t>
      </w:r>
    </w:p>
    <w:p w:rsidR="00E61C1B" w:rsidRPr="00CB6502" w:rsidRDefault="00E61C1B" w:rsidP="00E61C1B">
      <w:pPr>
        <w:spacing w:after="0"/>
        <w:ind w:right="-499"/>
        <w:rPr>
          <w:rFonts w:ascii="Tahoma" w:hAnsi="Tahoma" w:cs="Tahoma"/>
          <w:b/>
          <w:sz w:val="18"/>
          <w:szCs w:val="18"/>
        </w:rPr>
      </w:pPr>
      <w:r w:rsidRPr="00CB6502">
        <w:rPr>
          <w:rFonts w:ascii="Tahoma" w:hAnsi="Tahoma" w:cs="Tahoma"/>
          <w:b/>
          <w:sz w:val="18"/>
          <w:szCs w:val="18"/>
        </w:rPr>
        <w:t>Il Titolare del trattamento è la scrivente</w:t>
      </w:r>
    </w:p>
    <w:p w:rsidR="00E61C1B" w:rsidRPr="00CB6502" w:rsidRDefault="00E61C1B" w:rsidP="00E61C1B">
      <w:pPr>
        <w:spacing w:after="80"/>
        <w:ind w:right="-499"/>
        <w:rPr>
          <w:rFonts w:ascii="Tahoma" w:hAnsi="Tahoma" w:cs="Tahoma"/>
          <w:sz w:val="18"/>
          <w:szCs w:val="18"/>
        </w:rPr>
      </w:pPr>
      <w:r>
        <w:rPr>
          <w:rFonts w:ascii="Tahoma" w:hAnsi="Tahoma" w:cs="Tahoma"/>
          <w:sz w:val="18"/>
          <w:szCs w:val="18"/>
        </w:rPr>
        <w:t>Associazione L’Isola dell’Arte</w:t>
      </w:r>
      <w:r w:rsidRPr="00CB6502">
        <w:rPr>
          <w:rFonts w:ascii="Tahoma" w:hAnsi="Tahoma" w:cs="Tahoma"/>
          <w:sz w:val="18"/>
          <w:szCs w:val="18"/>
        </w:rPr>
        <w:t xml:space="preserve">, con sede a </w:t>
      </w:r>
      <w:r>
        <w:rPr>
          <w:rFonts w:ascii="Tahoma" w:hAnsi="Tahoma" w:cs="Tahoma"/>
          <w:sz w:val="18"/>
          <w:szCs w:val="18"/>
        </w:rPr>
        <w:t>Roma</w:t>
      </w:r>
      <w:r w:rsidRPr="00CB6502">
        <w:rPr>
          <w:rFonts w:ascii="Tahoma" w:hAnsi="Tahoma" w:cs="Tahoma"/>
          <w:sz w:val="18"/>
          <w:szCs w:val="18"/>
        </w:rPr>
        <w:t xml:space="preserve">, in via </w:t>
      </w:r>
      <w:r>
        <w:rPr>
          <w:rFonts w:ascii="Tahoma" w:hAnsi="Tahoma" w:cs="Tahoma"/>
          <w:sz w:val="18"/>
          <w:szCs w:val="18"/>
        </w:rPr>
        <w:t xml:space="preserve">Lucio Elio </w:t>
      </w:r>
      <w:proofErr w:type="spellStart"/>
      <w:r>
        <w:rPr>
          <w:rFonts w:ascii="Tahoma" w:hAnsi="Tahoma" w:cs="Tahoma"/>
          <w:sz w:val="18"/>
          <w:szCs w:val="18"/>
        </w:rPr>
        <w:t>Seiano</w:t>
      </w:r>
      <w:proofErr w:type="spellEnd"/>
      <w:r>
        <w:rPr>
          <w:rFonts w:ascii="Tahoma" w:hAnsi="Tahoma" w:cs="Tahoma"/>
          <w:sz w:val="18"/>
          <w:szCs w:val="18"/>
        </w:rPr>
        <w:t xml:space="preserve"> 26, con recapito e-</w:t>
      </w:r>
      <w:bookmarkStart w:id="0" w:name="_GoBack"/>
      <w:bookmarkEnd w:id="0"/>
      <w:r>
        <w:rPr>
          <w:rFonts w:ascii="Tahoma" w:hAnsi="Tahoma" w:cs="Tahoma"/>
          <w:sz w:val="18"/>
          <w:szCs w:val="18"/>
        </w:rPr>
        <w:t>mail:</w:t>
      </w:r>
      <w:r w:rsidRPr="00CB6502">
        <w:rPr>
          <w:rFonts w:ascii="Tahoma" w:hAnsi="Tahoma" w:cs="Tahoma"/>
          <w:sz w:val="18"/>
          <w:szCs w:val="18"/>
        </w:rPr>
        <w:t xml:space="preserve"> </w:t>
      </w:r>
      <w:r>
        <w:rPr>
          <w:rFonts w:ascii="Tahoma" w:hAnsi="Tahoma" w:cs="Tahoma"/>
          <w:sz w:val="18"/>
          <w:szCs w:val="18"/>
        </w:rPr>
        <w:t>isola.arte@gmail.com</w:t>
      </w:r>
      <w:hyperlink r:id="rId6" w:history="1"/>
      <w:r w:rsidRPr="00CB6502">
        <w:rPr>
          <w:rFonts w:ascii="Tahoma" w:hAnsi="Tahoma" w:cs="Tahoma"/>
          <w:sz w:val="18"/>
          <w:szCs w:val="18"/>
        </w:rPr>
        <w:t xml:space="preserve"> </w:t>
      </w:r>
      <w:r>
        <w:rPr>
          <w:rFonts w:ascii="Tahoma" w:hAnsi="Tahoma" w:cs="Tahoma"/>
          <w:sz w:val="18"/>
          <w:szCs w:val="18"/>
        </w:rPr>
        <w:t>e recapito telefonico 06/76969918 o 347/2751362</w:t>
      </w:r>
      <w:r w:rsidRPr="00CB6502">
        <w:rPr>
          <w:rFonts w:ascii="Tahoma" w:hAnsi="Tahoma" w:cs="Tahoma"/>
          <w:sz w:val="18"/>
          <w:szCs w:val="18"/>
        </w:rPr>
        <w:t>.</w:t>
      </w:r>
    </w:p>
    <w:p w:rsidR="00241F44" w:rsidRPr="00241F44" w:rsidRDefault="00241F44" w:rsidP="00241F44">
      <w:pPr>
        <w:pStyle w:val="Paragrafoelenco"/>
        <w:numPr>
          <w:ilvl w:val="0"/>
          <w:numId w:val="1"/>
        </w:numPr>
        <w:ind w:left="0" w:right="-499" w:firstLine="0"/>
        <w:rPr>
          <w:rFonts w:ascii="Tahoma" w:hAnsi="Tahoma" w:cs="Tahoma"/>
          <w:b/>
          <w:sz w:val="18"/>
          <w:szCs w:val="18"/>
        </w:rPr>
      </w:pPr>
      <w:r w:rsidRPr="00241F44">
        <w:rPr>
          <w:rFonts w:ascii="Tahoma" w:hAnsi="Tahoma" w:cs="Tahoma"/>
          <w:b/>
          <w:sz w:val="18"/>
          <w:szCs w:val="18"/>
        </w:rPr>
        <w:t>FINALITA’ DEL TRATTAMENTO</w:t>
      </w:r>
    </w:p>
    <w:p w:rsidR="00241F44" w:rsidRDefault="00241F44" w:rsidP="00241F44">
      <w:pPr>
        <w:spacing w:after="80"/>
        <w:ind w:left="284" w:right="-74"/>
        <w:jc w:val="both"/>
        <w:rPr>
          <w:rFonts w:ascii="Tahoma" w:hAnsi="Tahoma" w:cs="Tahoma"/>
          <w:sz w:val="18"/>
          <w:szCs w:val="18"/>
        </w:rPr>
      </w:pPr>
    </w:p>
    <w:p w:rsidR="00E61C1B" w:rsidRPr="00CB6502" w:rsidRDefault="00241F44" w:rsidP="00241F44">
      <w:pPr>
        <w:spacing w:after="80"/>
        <w:ind w:right="-74"/>
        <w:jc w:val="both"/>
        <w:rPr>
          <w:rFonts w:ascii="Tahoma" w:hAnsi="Tahoma" w:cs="Tahoma"/>
          <w:sz w:val="18"/>
          <w:szCs w:val="18"/>
        </w:rPr>
      </w:pPr>
      <w:r>
        <w:rPr>
          <w:rFonts w:ascii="Tahoma" w:hAnsi="Tahoma" w:cs="Tahoma"/>
          <w:sz w:val="18"/>
          <w:szCs w:val="18"/>
        </w:rPr>
        <w:t>I</w:t>
      </w:r>
      <w:r w:rsidR="00E61C1B" w:rsidRPr="00A75D41">
        <w:rPr>
          <w:rFonts w:ascii="Tahoma" w:hAnsi="Tahoma" w:cs="Tahoma"/>
          <w:sz w:val="18"/>
          <w:szCs w:val="18"/>
        </w:rPr>
        <w:t xml:space="preserve"> dati personali forniti tramite l’iscrizione del figlio/a </w:t>
      </w:r>
      <w:r w:rsidR="00E61C1B">
        <w:rPr>
          <w:rFonts w:ascii="Tahoma" w:hAnsi="Tahoma" w:cs="Tahoma"/>
          <w:b/>
          <w:sz w:val="18"/>
          <w:szCs w:val="18"/>
        </w:rPr>
        <w:t>al Centro Estivo</w:t>
      </w:r>
      <w:r w:rsidR="00E61C1B" w:rsidRPr="00A75D41">
        <w:rPr>
          <w:rFonts w:ascii="Tahoma" w:hAnsi="Tahoma" w:cs="Tahoma"/>
          <w:sz w:val="18"/>
          <w:szCs w:val="18"/>
        </w:rPr>
        <w:t>, sono raccolti unicamente per le finalità connesse alla gestione di detto rapporto.</w:t>
      </w:r>
    </w:p>
    <w:p w:rsidR="00E61C1B" w:rsidRPr="00CB6502" w:rsidRDefault="00E61C1B" w:rsidP="00E61C1B">
      <w:pPr>
        <w:spacing w:after="80"/>
        <w:ind w:right="-74"/>
        <w:jc w:val="both"/>
        <w:rPr>
          <w:rFonts w:ascii="Tahoma" w:hAnsi="Tahoma" w:cs="Tahoma"/>
          <w:sz w:val="18"/>
          <w:szCs w:val="18"/>
        </w:rPr>
      </w:pPr>
      <w:r w:rsidRPr="00CB6502">
        <w:rPr>
          <w:rFonts w:ascii="Tahoma" w:hAnsi="Tahoma" w:cs="Tahoma"/>
          <w:sz w:val="18"/>
          <w:szCs w:val="18"/>
        </w:rPr>
        <w:t>Per le predette finalità potrà essere effettuato il trattamento di dati particolari in coerenza con quanto previsto dall’Autorizzazione Generale del Garante n. 3.</w:t>
      </w:r>
    </w:p>
    <w:p w:rsidR="00E61C1B" w:rsidRPr="00CB6502" w:rsidRDefault="00E61C1B" w:rsidP="00E61C1B">
      <w:pPr>
        <w:spacing w:after="80"/>
        <w:ind w:right="-74"/>
        <w:jc w:val="both"/>
        <w:rPr>
          <w:rFonts w:ascii="Tahoma" w:hAnsi="Tahoma" w:cs="Tahoma"/>
          <w:sz w:val="18"/>
          <w:szCs w:val="18"/>
        </w:rPr>
      </w:pPr>
      <w:r w:rsidRPr="00CB6502">
        <w:rPr>
          <w:rFonts w:ascii="Tahoma" w:hAnsi="Tahoma" w:cs="Tahoma"/>
          <w:sz w:val="18"/>
          <w:szCs w:val="18"/>
        </w:rPr>
        <w:t xml:space="preserve">Per documentare l’attività </w:t>
      </w:r>
      <w:proofErr w:type="spellStart"/>
      <w:r w:rsidRPr="00CB6502">
        <w:rPr>
          <w:rFonts w:ascii="Tahoma" w:hAnsi="Tahoma" w:cs="Tahoma"/>
          <w:sz w:val="18"/>
          <w:szCs w:val="18"/>
        </w:rPr>
        <w:t>educativa-didattica</w:t>
      </w:r>
      <w:proofErr w:type="spellEnd"/>
      <w:r w:rsidRPr="00CB6502">
        <w:rPr>
          <w:rFonts w:ascii="Tahoma" w:hAnsi="Tahoma" w:cs="Tahoma"/>
          <w:sz w:val="18"/>
          <w:szCs w:val="18"/>
        </w:rPr>
        <w:t xml:space="preserve"> la scrivente potrà effettuare riprese fotografiche e con videocamera di momenti di lavoro con gli iscritti allo scopo di far conoscere la propria esperienza e pubblicizzare l’attività svolta. Tale materiale verrà custodito con modalità elettroniche e cartacee da parte del Titolare, con l’osservanza di ogni misura cautelativa che ne garantisca sicurezza e riservatezza nel rispetto delle disposizioni normative. Il materiale sarà conservato per il periodo di tempo necessario, visionato dal personale incaricato e autorizzato da Titolare, ed utilizzato per pubblicizzare le attività formative e didattiche svolte. Il conferimento del consenso alle riprese e all’uso delle immagini non è obbligatoria: in caso di rifiuto il Titolare si asterrà dal far oggetto delle medesime Vostro/a figlio/a e/o provvederà ad effettuare tagli nelle riprese o nelle fotografie od oscurarle al fine di escludere a visione di Vostro/a figlio/a.</w:t>
      </w:r>
    </w:p>
    <w:p w:rsidR="00E61C1B" w:rsidRPr="00CB6502" w:rsidRDefault="00E61C1B" w:rsidP="00E61C1B">
      <w:pPr>
        <w:tabs>
          <w:tab w:val="left" w:pos="426"/>
        </w:tabs>
        <w:autoSpaceDE w:val="0"/>
        <w:autoSpaceDN w:val="0"/>
        <w:adjustRightInd w:val="0"/>
        <w:spacing w:after="80"/>
        <w:ind w:right="-215"/>
        <w:jc w:val="both"/>
        <w:rPr>
          <w:rFonts w:ascii="Tahoma" w:hAnsi="Tahoma" w:cs="Tahoma"/>
          <w:color w:val="000000"/>
          <w:sz w:val="18"/>
          <w:szCs w:val="18"/>
        </w:rPr>
      </w:pPr>
      <w:r w:rsidRPr="00CB6502">
        <w:rPr>
          <w:rFonts w:ascii="Tahoma" w:hAnsi="Tahoma" w:cs="Tahoma"/>
          <w:b/>
          <w:color w:val="000000"/>
          <w:sz w:val="18"/>
          <w:szCs w:val="18"/>
        </w:rPr>
        <w:t>BASE GIURIDICA DEL TRATTAMENTO:</w:t>
      </w:r>
      <w:r w:rsidRPr="00CB6502">
        <w:rPr>
          <w:rFonts w:ascii="Tahoma" w:hAnsi="Tahoma" w:cs="Tahoma"/>
          <w:color w:val="000000"/>
          <w:sz w:val="18"/>
          <w:szCs w:val="18"/>
        </w:rPr>
        <w:t xml:space="preserve"> il trattamento dei dati raccolti è giustificato da</w:t>
      </w:r>
      <w:r w:rsidR="00241F44">
        <w:rPr>
          <w:rFonts w:ascii="Tahoma" w:hAnsi="Tahoma" w:cs="Tahoma"/>
          <w:color w:val="000000"/>
          <w:sz w:val="18"/>
          <w:szCs w:val="18"/>
        </w:rPr>
        <w:t>l</w:t>
      </w:r>
      <w:r w:rsidRPr="00CB6502">
        <w:rPr>
          <w:rFonts w:ascii="Tahoma" w:hAnsi="Tahoma" w:cs="Tahoma"/>
          <w:color w:val="000000"/>
          <w:sz w:val="18"/>
          <w:szCs w:val="18"/>
        </w:rPr>
        <w:t>l</w:t>
      </w:r>
      <w:r w:rsidR="00241F44">
        <w:rPr>
          <w:rFonts w:ascii="Tahoma" w:hAnsi="Tahoma" w:cs="Tahoma"/>
          <w:color w:val="000000"/>
          <w:sz w:val="18"/>
          <w:szCs w:val="18"/>
        </w:rPr>
        <w:t>’accordo</w:t>
      </w:r>
      <w:r w:rsidRPr="00CB6502">
        <w:rPr>
          <w:rFonts w:ascii="Tahoma" w:hAnsi="Tahoma" w:cs="Tahoma"/>
          <w:color w:val="000000"/>
          <w:sz w:val="18"/>
          <w:szCs w:val="18"/>
        </w:rPr>
        <w:t xml:space="preserve"> tra il Titolare e i genitori/tutori del minore frequentante le attività d</w:t>
      </w:r>
      <w:r>
        <w:rPr>
          <w:rFonts w:ascii="Tahoma" w:hAnsi="Tahoma" w:cs="Tahoma"/>
          <w:color w:val="000000"/>
          <w:sz w:val="18"/>
          <w:szCs w:val="18"/>
        </w:rPr>
        <w:t>ell’Associazione L’Isola dell’Arte</w:t>
      </w:r>
      <w:r w:rsidRPr="00CB6502">
        <w:rPr>
          <w:rFonts w:ascii="Tahoma" w:hAnsi="Tahoma" w:cs="Tahoma"/>
          <w:color w:val="000000"/>
          <w:sz w:val="18"/>
          <w:szCs w:val="18"/>
        </w:rPr>
        <w:t>.</w:t>
      </w:r>
    </w:p>
    <w:p w:rsidR="00E61C1B" w:rsidRPr="00CB6502" w:rsidRDefault="00E61C1B" w:rsidP="00E61C1B">
      <w:pPr>
        <w:spacing w:after="0"/>
        <w:ind w:right="-284"/>
        <w:jc w:val="both"/>
        <w:rPr>
          <w:rFonts w:ascii="Tahoma" w:hAnsi="Tahoma" w:cs="Tahoma"/>
          <w:color w:val="000000"/>
          <w:sz w:val="18"/>
          <w:szCs w:val="18"/>
        </w:rPr>
      </w:pPr>
      <w:r w:rsidRPr="00CB6502">
        <w:rPr>
          <w:rFonts w:ascii="Tahoma" w:hAnsi="Tahoma" w:cs="Tahoma"/>
          <w:b/>
          <w:color w:val="000000"/>
          <w:sz w:val="18"/>
          <w:szCs w:val="18"/>
        </w:rPr>
        <w:t>DESTINATARI DEI DATI</w:t>
      </w:r>
      <w:r w:rsidRPr="00CB6502">
        <w:rPr>
          <w:rFonts w:ascii="Tahoma" w:hAnsi="Tahoma" w:cs="Tahoma"/>
          <w:color w:val="000000"/>
          <w:sz w:val="18"/>
          <w:szCs w:val="18"/>
        </w:rPr>
        <w:t>: i dati raccolti in relazione alla finalità indicata potranno essere comunicati: a</w:t>
      </w:r>
      <w:r>
        <w:rPr>
          <w:rFonts w:ascii="Tahoma" w:hAnsi="Tahoma" w:cs="Tahoma"/>
          <w:color w:val="000000"/>
          <w:sz w:val="18"/>
          <w:szCs w:val="18"/>
        </w:rPr>
        <w:t>ll’</w:t>
      </w:r>
      <w:r w:rsidRPr="00CB6502">
        <w:rPr>
          <w:rFonts w:ascii="Tahoma" w:hAnsi="Tahoma" w:cs="Tahoma"/>
          <w:color w:val="000000"/>
          <w:sz w:val="18"/>
          <w:szCs w:val="18"/>
        </w:rPr>
        <w:t>istitut</w:t>
      </w:r>
      <w:r>
        <w:rPr>
          <w:rFonts w:ascii="Tahoma" w:hAnsi="Tahoma" w:cs="Tahoma"/>
          <w:color w:val="000000"/>
          <w:sz w:val="18"/>
          <w:szCs w:val="18"/>
        </w:rPr>
        <w:t>o</w:t>
      </w:r>
      <w:r w:rsidRPr="00CB6502">
        <w:rPr>
          <w:rFonts w:ascii="Tahoma" w:hAnsi="Tahoma" w:cs="Tahoma"/>
          <w:color w:val="000000"/>
          <w:sz w:val="18"/>
          <w:szCs w:val="18"/>
        </w:rPr>
        <w:t xml:space="preserve"> scolastic</w:t>
      </w:r>
      <w:r>
        <w:rPr>
          <w:rFonts w:ascii="Tahoma" w:hAnsi="Tahoma" w:cs="Tahoma"/>
          <w:color w:val="000000"/>
          <w:sz w:val="18"/>
          <w:szCs w:val="18"/>
        </w:rPr>
        <w:t>o</w:t>
      </w:r>
      <w:r w:rsidRPr="00CB6502">
        <w:rPr>
          <w:rFonts w:ascii="Tahoma" w:hAnsi="Tahoma" w:cs="Tahoma"/>
          <w:color w:val="000000"/>
          <w:sz w:val="18"/>
          <w:szCs w:val="18"/>
        </w:rPr>
        <w:t xml:space="preserve"> </w:t>
      </w:r>
      <w:r>
        <w:rPr>
          <w:rFonts w:ascii="Tahoma" w:hAnsi="Tahoma" w:cs="Tahoma"/>
          <w:color w:val="000000"/>
          <w:sz w:val="18"/>
          <w:szCs w:val="18"/>
        </w:rPr>
        <w:t>ospitante</w:t>
      </w:r>
      <w:r w:rsidRPr="00CB6502">
        <w:rPr>
          <w:rFonts w:ascii="Tahoma" w:hAnsi="Tahoma" w:cs="Tahoma"/>
          <w:color w:val="000000"/>
          <w:sz w:val="18"/>
          <w:szCs w:val="18"/>
        </w:rPr>
        <w:t xml:space="preserve">, all’Amministrazione comunale,  agli istituti bancari per l’incasso del corrispettivo, all’Organismo di vigilanza ex. d.lgs. 231/01, in qualità di incaricati, ai membri degli organi </w:t>
      </w:r>
      <w:r>
        <w:rPr>
          <w:rFonts w:ascii="Tahoma" w:hAnsi="Tahoma" w:cs="Tahoma"/>
          <w:color w:val="000000"/>
          <w:sz w:val="18"/>
          <w:szCs w:val="18"/>
        </w:rPr>
        <w:t>associativi</w:t>
      </w:r>
      <w:r w:rsidRPr="00CB6502">
        <w:rPr>
          <w:rFonts w:ascii="Tahoma" w:hAnsi="Tahoma" w:cs="Tahoma"/>
          <w:color w:val="000000"/>
          <w:sz w:val="18"/>
          <w:szCs w:val="18"/>
        </w:rPr>
        <w:t xml:space="preserve"> del titolare;</w:t>
      </w:r>
    </w:p>
    <w:p w:rsidR="00E61C1B" w:rsidRPr="00CB6502" w:rsidRDefault="00E61C1B" w:rsidP="00E61C1B">
      <w:pPr>
        <w:pStyle w:val="Paragrafoelenco"/>
        <w:tabs>
          <w:tab w:val="left" w:pos="709"/>
        </w:tabs>
        <w:autoSpaceDE w:val="0"/>
        <w:autoSpaceDN w:val="0"/>
        <w:adjustRightInd w:val="0"/>
        <w:ind w:left="0" w:hanging="283"/>
        <w:jc w:val="both"/>
        <w:rPr>
          <w:rFonts w:ascii="Tahoma" w:hAnsi="Tahoma" w:cs="Tahoma"/>
          <w:color w:val="000000"/>
          <w:sz w:val="18"/>
          <w:szCs w:val="18"/>
          <w:lang w:val="it-IT"/>
        </w:rPr>
      </w:pPr>
      <w:r w:rsidRPr="00CB6502">
        <w:rPr>
          <w:rFonts w:ascii="Tahoma" w:hAnsi="Tahoma" w:cs="Tahoma"/>
          <w:color w:val="000000"/>
          <w:sz w:val="18"/>
          <w:szCs w:val="18"/>
          <w:lang w:val="it-IT"/>
        </w:rPr>
        <w:tab/>
        <w:t>In qualità di responsabili esterni, a studi professionali di legali o commercialisti, ad imprese di assicurazione a consulenti informatici/amministratori di sistema, nonché a società o professionisti che erogano servizi complementari ed aggiuntivi a quelli forniti direttamente dalla scrivente.</w:t>
      </w:r>
    </w:p>
    <w:p w:rsidR="00E61C1B" w:rsidRPr="00CB6502" w:rsidRDefault="00E61C1B" w:rsidP="00E61C1B">
      <w:pPr>
        <w:pStyle w:val="Paragrafoelenco"/>
        <w:tabs>
          <w:tab w:val="left" w:pos="709"/>
        </w:tabs>
        <w:autoSpaceDE w:val="0"/>
        <w:autoSpaceDN w:val="0"/>
        <w:adjustRightInd w:val="0"/>
        <w:ind w:left="0" w:hanging="283"/>
        <w:jc w:val="both"/>
        <w:rPr>
          <w:rFonts w:ascii="Tahoma" w:hAnsi="Tahoma" w:cs="Tahoma"/>
          <w:color w:val="000000"/>
          <w:sz w:val="18"/>
          <w:szCs w:val="18"/>
          <w:lang w:val="it-IT"/>
        </w:rPr>
      </w:pPr>
      <w:r w:rsidRPr="00CB6502">
        <w:rPr>
          <w:rFonts w:ascii="Tahoma" w:hAnsi="Tahoma" w:cs="Tahoma"/>
          <w:color w:val="000000"/>
          <w:sz w:val="18"/>
          <w:szCs w:val="18"/>
          <w:lang w:val="it-IT"/>
        </w:rPr>
        <w:tab/>
        <w:t>Fatta eccezione per le riprese fotografiche e con mezzi audiovisivi, non è prevista diffusione dei dati.</w:t>
      </w:r>
    </w:p>
    <w:p w:rsidR="00E61C1B" w:rsidRPr="00CB6502" w:rsidRDefault="00E61C1B" w:rsidP="00E61C1B">
      <w:pPr>
        <w:pStyle w:val="Paragrafoelenco"/>
        <w:tabs>
          <w:tab w:val="left" w:pos="709"/>
        </w:tabs>
        <w:autoSpaceDE w:val="0"/>
        <w:autoSpaceDN w:val="0"/>
        <w:adjustRightInd w:val="0"/>
        <w:ind w:left="0" w:hanging="283"/>
        <w:jc w:val="both"/>
        <w:rPr>
          <w:rFonts w:ascii="Tahoma" w:hAnsi="Tahoma" w:cs="Tahoma"/>
          <w:color w:val="000000"/>
          <w:sz w:val="8"/>
          <w:szCs w:val="8"/>
          <w:lang w:val="it-IT"/>
        </w:rPr>
      </w:pPr>
      <w:r w:rsidRPr="00CB6502">
        <w:rPr>
          <w:rFonts w:ascii="Tahoma" w:hAnsi="Tahoma" w:cs="Tahoma"/>
          <w:color w:val="000000"/>
          <w:sz w:val="8"/>
          <w:szCs w:val="8"/>
          <w:lang w:val="it-IT"/>
        </w:rPr>
        <w:tab/>
      </w:r>
    </w:p>
    <w:p w:rsidR="00E61C1B" w:rsidRPr="00CB6502" w:rsidRDefault="00E61C1B" w:rsidP="00E61C1B">
      <w:pPr>
        <w:pStyle w:val="Paragrafoelenco"/>
        <w:tabs>
          <w:tab w:val="left" w:pos="709"/>
        </w:tabs>
        <w:autoSpaceDE w:val="0"/>
        <w:autoSpaceDN w:val="0"/>
        <w:adjustRightInd w:val="0"/>
        <w:ind w:left="0" w:hanging="283"/>
        <w:jc w:val="both"/>
        <w:rPr>
          <w:rFonts w:ascii="Tahoma" w:hAnsi="Tahoma" w:cs="Tahoma"/>
          <w:sz w:val="18"/>
          <w:szCs w:val="18"/>
          <w:lang w:val="it-IT"/>
        </w:rPr>
      </w:pPr>
      <w:r w:rsidRPr="00CB6502">
        <w:rPr>
          <w:rFonts w:ascii="Tahoma" w:hAnsi="Tahoma" w:cs="Tahoma"/>
          <w:color w:val="000000"/>
          <w:sz w:val="18"/>
          <w:szCs w:val="18"/>
          <w:lang w:val="it-IT"/>
        </w:rPr>
        <w:tab/>
      </w:r>
      <w:r w:rsidRPr="00CB6502">
        <w:rPr>
          <w:rFonts w:ascii="Tahoma" w:hAnsi="Tahoma" w:cs="Tahoma"/>
          <w:b/>
          <w:color w:val="000000"/>
          <w:sz w:val="18"/>
          <w:szCs w:val="18"/>
          <w:lang w:val="it-IT"/>
        </w:rPr>
        <w:t>DURATA DEL TRATTAMENTO</w:t>
      </w:r>
      <w:r w:rsidRPr="00CB6502">
        <w:rPr>
          <w:rFonts w:ascii="Tahoma" w:hAnsi="Tahoma" w:cs="Tahoma"/>
          <w:color w:val="000000"/>
          <w:sz w:val="18"/>
          <w:szCs w:val="18"/>
          <w:lang w:val="it-IT"/>
        </w:rPr>
        <w:t xml:space="preserve">: i dati raccolti in relazione alla predetta finalità verranno conservati sino alla cessazione, per qualunque causa, del rapporto </w:t>
      </w:r>
      <w:r w:rsidR="00241F44">
        <w:rPr>
          <w:rFonts w:ascii="Tahoma" w:hAnsi="Tahoma" w:cs="Tahoma"/>
          <w:color w:val="000000"/>
          <w:sz w:val="18"/>
          <w:szCs w:val="18"/>
          <w:lang w:val="it-IT"/>
        </w:rPr>
        <w:t xml:space="preserve">tra le parti relativamente alla frequenza dei centri estivi </w:t>
      </w:r>
      <w:r w:rsidRPr="00CB6502">
        <w:rPr>
          <w:rFonts w:ascii="Tahoma" w:hAnsi="Tahoma" w:cs="Tahoma"/>
          <w:color w:val="000000"/>
          <w:sz w:val="18"/>
          <w:szCs w:val="18"/>
          <w:lang w:val="it-IT"/>
        </w:rPr>
        <w:t>o per la maggior durata alla scadenza del</w:t>
      </w:r>
      <w:r w:rsidR="00241F44">
        <w:rPr>
          <w:rFonts w:ascii="Tahoma" w:hAnsi="Tahoma" w:cs="Tahoma"/>
          <w:color w:val="000000"/>
          <w:sz w:val="18"/>
          <w:szCs w:val="18"/>
          <w:lang w:val="it-IT"/>
        </w:rPr>
        <w:t>l’iscrizione all’associazione</w:t>
      </w:r>
      <w:r w:rsidRPr="00CB6502">
        <w:rPr>
          <w:rFonts w:ascii="Tahoma" w:hAnsi="Tahoma" w:cs="Tahoma"/>
          <w:color w:val="000000"/>
          <w:sz w:val="18"/>
          <w:szCs w:val="18"/>
          <w:lang w:val="it-IT"/>
        </w:rPr>
        <w:t xml:space="preserve">, </w:t>
      </w:r>
      <w:r w:rsidRPr="00CB6502">
        <w:rPr>
          <w:rFonts w:ascii="Tahoma" w:hAnsi="Tahoma" w:cs="Tahoma"/>
          <w:sz w:val="18"/>
          <w:szCs w:val="18"/>
          <w:lang w:val="it-IT"/>
        </w:rPr>
        <w:t>fatte salve specifiche esigenze di ulteriore conservazione dei dati in relazione al rapporto contrattuale intercorso.</w:t>
      </w:r>
    </w:p>
    <w:p w:rsidR="00E61C1B" w:rsidRPr="00CB6502" w:rsidRDefault="00E61C1B" w:rsidP="00E61C1B">
      <w:pPr>
        <w:pStyle w:val="Paragrafoelenco"/>
        <w:tabs>
          <w:tab w:val="left" w:pos="709"/>
        </w:tabs>
        <w:autoSpaceDE w:val="0"/>
        <w:autoSpaceDN w:val="0"/>
        <w:adjustRightInd w:val="0"/>
        <w:ind w:left="0" w:hanging="283"/>
        <w:jc w:val="both"/>
        <w:rPr>
          <w:rFonts w:ascii="Tahoma" w:hAnsi="Tahoma" w:cs="Tahoma"/>
          <w:sz w:val="8"/>
          <w:szCs w:val="8"/>
          <w:lang w:val="it-IT"/>
        </w:rPr>
      </w:pPr>
      <w:r w:rsidRPr="00CB6502">
        <w:rPr>
          <w:rFonts w:ascii="Tahoma" w:hAnsi="Tahoma" w:cs="Tahoma"/>
          <w:sz w:val="8"/>
          <w:szCs w:val="8"/>
          <w:lang w:val="it-IT"/>
        </w:rPr>
        <w:tab/>
      </w:r>
    </w:p>
    <w:p w:rsidR="00E61C1B" w:rsidRPr="00CB6502" w:rsidRDefault="00E61C1B" w:rsidP="00E61C1B">
      <w:pPr>
        <w:pStyle w:val="Paragrafoelenco"/>
        <w:tabs>
          <w:tab w:val="left" w:pos="709"/>
        </w:tabs>
        <w:autoSpaceDE w:val="0"/>
        <w:autoSpaceDN w:val="0"/>
        <w:adjustRightInd w:val="0"/>
        <w:ind w:left="0" w:hanging="283"/>
        <w:jc w:val="both"/>
        <w:rPr>
          <w:rFonts w:ascii="Tahoma" w:hAnsi="Tahoma" w:cs="Tahoma"/>
          <w:color w:val="000000"/>
          <w:sz w:val="18"/>
          <w:szCs w:val="18"/>
          <w:lang w:val="it-IT"/>
        </w:rPr>
      </w:pPr>
      <w:r w:rsidRPr="00CB6502">
        <w:rPr>
          <w:rFonts w:ascii="Tahoma" w:hAnsi="Tahoma" w:cs="Tahoma"/>
          <w:color w:val="000000"/>
          <w:sz w:val="18"/>
          <w:szCs w:val="18"/>
          <w:lang w:val="it-IT"/>
        </w:rPr>
        <w:tab/>
      </w:r>
      <w:r w:rsidRPr="00CB6502">
        <w:rPr>
          <w:rFonts w:ascii="Tahoma" w:hAnsi="Tahoma" w:cs="Tahoma"/>
          <w:b/>
          <w:color w:val="000000"/>
          <w:sz w:val="18"/>
          <w:szCs w:val="18"/>
          <w:lang w:val="it-IT"/>
        </w:rPr>
        <w:t>MANCATA COMUNICAZIONE DEI DATI</w:t>
      </w:r>
      <w:r w:rsidRPr="00CB6502">
        <w:rPr>
          <w:rFonts w:ascii="Tahoma" w:hAnsi="Tahoma" w:cs="Tahoma"/>
          <w:color w:val="000000"/>
          <w:sz w:val="18"/>
          <w:szCs w:val="18"/>
          <w:lang w:val="it-IT"/>
        </w:rPr>
        <w:t>: il conferimento dei dati necessari per il perseguimento d</w:t>
      </w:r>
      <w:r w:rsidRPr="00CB6502">
        <w:rPr>
          <w:rFonts w:ascii="Tahoma" w:hAnsi="Tahoma" w:cs="Tahoma"/>
          <w:sz w:val="18"/>
          <w:szCs w:val="18"/>
          <w:lang w:val="it-IT"/>
        </w:rPr>
        <w:t>ella</w:t>
      </w:r>
      <w:r w:rsidRPr="00CB6502">
        <w:rPr>
          <w:rFonts w:ascii="Tahoma" w:hAnsi="Tahoma" w:cs="Tahoma"/>
          <w:color w:val="FF0000"/>
          <w:sz w:val="18"/>
          <w:szCs w:val="18"/>
          <w:lang w:val="it-IT"/>
        </w:rPr>
        <w:t xml:space="preserve"> </w:t>
      </w:r>
      <w:r w:rsidRPr="00CB6502">
        <w:rPr>
          <w:rFonts w:ascii="Tahoma" w:hAnsi="Tahoma" w:cs="Tahoma"/>
          <w:color w:val="000000"/>
          <w:sz w:val="18"/>
          <w:szCs w:val="18"/>
          <w:lang w:val="it-IT"/>
        </w:rPr>
        <w:t xml:space="preserve">finalità indicata è un obbligo contrattuale a cui l’interessato è tenuto ad adempiere. La mancata comunicazione da parte dell’interessato comporta l’impossibilità di </w:t>
      </w:r>
      <w:r w:rsidR="00241F44">
        <w:rPr>
          <w:rFonts w:ascii="Tahoma" w:hAnsi="Tahoma" w:cs="Tahoma"/>
          <w:color w:val="000000"/>
          <w:sz w:val="18"/>
          <w:szCs w:val="18"/>
          <w:lang w:val="it-IT"/>
        </w:rPr>
        <w:t>iscrizione all’associazione e relativa frequenza dei centri estivi</w:t>
      </w:r>
      <w:r w:rsidRPr="00CB6502">
        <w:rPr>
          <w:rFonts w:ascii="Tahoma" w:hAnsi="Tahoma" w:cs="Tahoma"/>
          <w:color w:val="000000"/>
          <w:sz w:val="18"/>
          <w:szCs w:val="18"/>
          <w:lang w:val="it-IT"/>
        </w:rPr>
        <w:t xml:space="preserve"> e costituisce un’ipotesi di inadempimento idonea a determinare la ri</w:t>
      </w:r>
      <w:r w:rsidR="00241F44">
        <w:rPr>
          <w:rFonts w:ascii="Tahoma" w:hAnsi="Tahoma" w:cs="Tahoma"/>
          <w:color w:val="000000"/>
          <w:sz w:val="18"/>
          <w:szCs w:val="18"/>
          <w:lang w:val="it-IT"/>
        </w:rPr>
        <w:t>soluzione del medesimo accordo</w:t>
      </w:r>
      <w:r w:rsidRPr="00CB6502">
        <w:rPr>
          <w:rFonts w:ascii="Tahoma" w:hAnsi="Tahoma" w:cs="Tahoma"/>
          <w:color w:val="000000"/>
          <w:sz w:val="18"/>
          <w:szCs w:val="18"/>
          <w:lang w:val="it-IT"/>
        </w:rPr>
        <w:t>.</w:t>
      </w:r>
    </w:p>
    <w:p w:rsidR="00E61C1B" w:rsidRPr="00CB6502" w:rsidRDefault="00E61C1B" w:rsidP="00E61C1B">
      <w:pPr>
        <w:pStyle w:val="Paragrafoelenco"/>
        <w:tabs>
          <w:tab w:val="left" w:pos="709"/>
        </w:tabs>
        <w:autoSpaceDE w:val="0"/>
        <w:autoSpaceDN w:val="0"/>
        <w:adjustRightInd w:val="0"/>
        <w:ind w:left="0" w:hanging="283"/>
        <w:jc w:val="both"/>
        <w:rPr>
          <w:rFonts w:ascii="Tahoma" w:hAnsi="Tahoma" w:cs="Tahoma"/>
          <w:b/>
          <w:color w:val="000000"/>
          <w:sz w:val="8"/>
          <w:szCs w:val="8"/>
          <w:lang w:val="it-IT"/>
        </w:rPr>
      </w:pPr>
    </w:p>
    <w:p w:rsidR="00E61C1B" w:rsidRPr="00CB6502" w:rsidRDefault="00E61C1B" w:rsidP="00E61C1B">
      <w:pPr>
        <w:pStyle w:val="Paragrafoelenco"/>
        <w:tabs>
          <w:tab w:val="left" w:pos="709"/>
        </w:tabs>
        <w:autoSpaceDE w:val="0"/>
        <w:autoSpaceDN w:val="0"/>
        <w:adjustRightInd w:val="0"/>
        <w:ind w:left="0" w:hanging="283"/>
        <w:jc w:val="both"/>
        <w:rPr>
          <w:rFonts w:ascii="Tahoma" w:hAnsi="Tahoma" w:cs="Tahoma"/>
          <w:color w:val="000000"/>
          <w:sz w:val="18"/>
          <w:szCs w:val="18"/>
          <w:lang w:val="it-IT"/>
        </w:rPr>
      </w:pPr>
      <w:r w:rsidRPr="00CB6502">
        <w:rPr>
          <w:rFonts w:ascii="Tahoma" w:hAnsi="Tahoma" w:cs="Tahoma"/>
          <w:b/>
          <w:color w:val="000000"/>
          <w:sz w:val="18"/>
          <w:szCs w:val="18"/>
          <w:lang w:val="it-IT"/>
        </w:rPr>
        <w:tab/>
        <w:t>TRASFERIMENTO DEI DATI ALL’ESTERO</w:t>
      </w:r>
      <w:r w:rsidRPr="00CB6502">
        <w:rPr>
          <w:rFonts w:ascii="Tahoma" w:hAnsi="Tahoma" w:cs="Tahoma"/>
          <w:color w:val="000000"/>
          <w:sz w:val="18"/>
          <w:szCs w:val="18"/>
          <w:lang w:val="it-IT"/>
        </w:rPr>
        <w:t>: i dati raccolti in relazione alla predetta finalità non sono trasferiti in paesi non appartenenti all’UE.</w:t>
      </w:r>
    </w:p>
    <w:p w:rsidR="00E61C1B" w:rsidRPr="00CB6502" w:rsidRDefault="00E61C1B" w:rsidP="00E61C1B">
      <w:pPr>
        <w:spacing w:before="80" w:after="0" w:line="240" w:lineRule="auto"/>
        <w:jc w:val="both"/>
        <w:rPr>
          <w:rFonts w:ascii="Tahoma" w:hAnsi="Tahoma" w:cs="Tahoma"/>
          <w:sz w:val="18"/>
          <w:szCs w:val="18"/>
        </w:rPr>
      </w:pPr>
      <w:r w:rsidRPr="00CB6502">
        <w:rPr>
          <w:rFonts w:ascii="Tahoma" w:hAnsi="Tahoma" w:cs="Tahoma"/>
          <w:b/>
          <w:color w:val="000000"/>
          <w:sz w:val="18"/>
          <w:szCs w:val="18"/>
        </w:rPr>
        <w:t xml:space="preserve">PROCESSI DECISIONALI </w:t>
      </w:r>
      <w:r w:rsidRPr="00CB6502">
        <w:rPr>
          <w:rFonts w:ascii="Tahoma" w:hAnsi="Tahoma" w:cs="Tahoma"/>
          <w:b/>
          <w:sz w:val="18"/>
          <w:szCs w:val="18"/>
        </w:rPr>
        <w:t>AUTOMATIZZATI</w:t>
      </w:r>
      <w:r w:rsidRPr="00CB6502">
        <w:rPr>
          <w:rFonts w:ascii="Tahoma" w:hAnsi="Tahoma" w:cs="Tahoma"/>
          <w:sz w:val="18"/>
          <w:szCs w:val="18"/>
        </w:rPr>
        <w:t xml:space="preserve">: i dati raccolti in relazione alla predetta finalità non sono soggetti a processi decisionali automatizzati (compresa la </w:t>
      </w:r>
      <w:proofErr w:type="spellStart"/>
      <w:r w:rsidRPr="00CB6502">
        <w:rPr>
          <w:rFonts w:ascii="Tahoma" w:hAnsi="Tahoma" w:cs="Tahoma"/>
          <w:sz w:val="18"/>
          <w:szCs w:val="18"/>
        </w:rPr>
        <w:t>profilazione</w:t>
      </w:r>
      <w:proofErr w:type="spellEnd"/>
      <w:r w:rsidRPr="00CB6502">
        <w:rPr>
          <w:rFonts w:ascii="Tahoma" w:hAnsi="Tahoma" w:cs="Tahoma"/>
          <w:sz w:val="18"/>
          <w:szCs w:val="18"/>
        </w:rPr>
        <w:t>)</w:t>
      </w:r>
      <w:r w:rsidR="00241F44">
        <w:rPr>
          <w:rFonts w:ascii="Tahoma" w:hAnsi="Tahoma" w:cs="Tahoma"/>
          <w:sz w:val="18"/>
          <w:szCs w:val="18"/>
        </w:rPr>
        <w:t>.</w:t>
      </w:r>
    </w:p>
    <w:p w:rsidR="00E61C1B" w:rsidRPr="00CB6502" w:rsidRDefault="00E61C1B" w:rsidP="00E61C1B">
      <w:pPr>
        <w:spacing w:before="80" w:after="0" w:line="240" w:lineRule="auto"/>
        <w:jc w:val="both"/>
        <w:rPr>
          <w:rFonts w:ascii="Tahoma" w:hAnsi="Tahoma" w:cs="Tahoma"/>
          <w:sz w:val="18"/>
          <w:szCs w:val="18"/>
        </w:rPr>
      </w:pPr>
      <w:r w:rsidRPr="00CB6502">
        <w:rPr>
          <w:rFonts w:ascii="Tahoma" w:hAnsi="Tahoma" w:cs="Tahoma"/>
          <w:b/>
          <w:sz w:val="18"/>
          <w:szCs w:val="18"/>
        </w:rPr>
        <w:t xml:space="preserve">B. Adempimento obblighi di legge, </w:t>
      </w:r>
      <w:r w:rsidRPr="00CB6502">
        <w:rPr>
          <w:rFonts w:ascii="Tahoma" w:hAnsi="Tahoma" w:cs="Tahoma"/>
          <w:sz w:val="18"/>
          <w:szCs w:val="18"/>
        </w:rPr>
        <w:t>che ad esempio si concretizza in: obblighi amministrativi e contabili, obblighi pubblicità legale (costitutiva o dichiarativa), obblighi fiscali, obblighi in materia di antiriciclaggio.</w:t>
      </w:r>
    </w:p>
    <w:p w:rsidR="00E61C1B" w:rsidRPr="00CB6502" w:rsidRDefault="00E61C1B" w:rsidP="00E61C1B">
      <w:pPr>
        <w:spacing w:before="80" w:after="0" w:line="240" w:lineRule="auto"/>
        <w:jc w:val="both"/>
        <w:rPr>
          <w:rFonts w:ascii="Tahoma" w:hAnsi="Tahoma" w:cs="Tahoma"/>
          <w:sz w:val="18"/>
          <w:szCs w:val="18"/>
        </w:rPr>
      </w:pPr>
      <w:r w:rsidRPr="00CB6502">
        <w:rPr>
          <w:rFonts w:ascii="Tahoma" w:hAnsi="Tahoma" w:cs="Tahoma"/>
          <w:sz w:val="18"/>
          <w:szCs w:val="18"/>
        </w:rPr>
        <w:t xml:space="preserve">Con riferimento ai </w:t>
      </w:r>
      <w:r w:rsidR="009034A5">
        <w:rPr>
          <w:rFonts w:ascii="Tahoma" w:hAnsi="Tahoma" w:cs="Tahoma"/>
          <w:b/>
          <w:sz w:val="18"/>
          <w:szCs w:val="18"/>
        </w:rPr>
        <w:t>punti A e</w:t>
      </w:r>
      <w:r w:rsidRPr="00CB6502">
        <w:rPr>
          <w:rFonts w:ascii="Tahoma" w:hAnsi="Tahoma" w:cs="Tahoma"/>
          <w:b/>
          <w:sz w:val="18"/>
          <w:szCs w:val="18"/>
        </w:rPr>
        <w:t xml:space="preserve"> B </w:t>
      </w:r>
      <w:r w:rsidRPr="00CB6502">
        <w:rPr>
          <w:rFonts w:ascii="Tahoma" w:hAnsi="Tahoma" w:cs="Tahoma"/>
          <w:sz w:val="18"/>
          <w:szCs w:val="18"/>
        </w:rPr>
        <w:t xml:space="preserve"> della presente informativa, il Titolare del trattamento La informa circa:</w:t>
      </w:r>
    </w:p>
    <w:p w:rsidR="00E61C1B" w:rsidRPr="00CB6502" w:rsidRDefault="00E61C1B" w:rsidP="00E61C1B">
      <w:pPr>
        <w:tabs>
          <w:tab w:val="left" w:pos="7642"/>
        </w:tabs>
        <w:spacing w:after="80"/>
        <w:jc w:val="both"/>
        <w:rPr>
          <w:rFonts w:ascii="Tahoma" w:hAnsi="Tahoma" w:cs="Tahoma"/>
          <w:sz w:val="18"/>
          <w:szCs w:val="18"/>
        </w:rPr>
      </w:pPr>
      <w:r w:rsidRPr="00CB6502">
        <w:rPr>
          <w:rFonts w:ascii="Tahoma" w:hAnsi="Tahoma" w:cs="Tahoma"/>
          <w:b/>
          <w:sz w:val="18"/>
          <w:szCs w:val="18"/>
        </w:rPr>
        <w:t>MODALITA’ DEL TRATTAMENTO</w:t>
      </w:r>
      <w:r w:rsidRPr="00CB6502">
        <w:rPr>
          <w:rFonts w:ascii="Tahoma" w:hAnsi="Tahoma" w:cs="Tahoma"/>
          <w:sz w:val="18"/>
          <w:szCs w:val="18"/>
        </w:rPr>
        <w:t>: il trattamento dei dati per le finalità sopra esposte avviene tramite supporto elettronico, informatico o cartaceo nel rispetto delle regole di riservatezza e sicurezza previste dalle normative sopra richiamate e da altre normative ad esse conseguenti.</w:t>
      </w:r>
    </w:p>
    <w:p w:rsidR="00E61C1B" w:rsidRPr="00CB6502" w:rsidRDefault="00E61C1B" w:rsidP="00E61C1B">
      <w:pPr>
        <w:spacing w:after="80" w:line="240" w:lineRule="auto"/>
        <w:jc w:val="both"/>
        <w:rPr>
          <w:rFonts w:ascii="Tahoma" w:hAnsi="Tahoma" w:cs="Tahoma"/>
          <w:sz w:val="18"/>
          <w:szCs w:val="18"/>
        </w:rPr>
      </w:pPr>
      <w:r w:rsidRPr="00CB6502">
        <w:rPr>
          <w:rFonts w:ascii="Tahoma" w:hAnsi="Tahoma" w:cs="Tahoma"/>
          <w:b/>
          <w:sz w:val="18"/>
          <w:szCs w:val="18"/>
        </w:rPr>
        <w:t>DIRITTI DELL’INTERESSATO:</w:t>
      </w:r>
      <w:r w:rsidRPr="00CB6502">
        <w:rPr>
          <w:rFonts w:ascii="Tahoma" w:hAnsi="Tahoma" w:cs="Tahoma"/>
          <w:sz w:val="18"/>
          <w:szCs w:val="18"/>
        </w:rPr>
        <w:t xml:space="preserve"> ai sensi del Reg. UE 2016/679 l’interessato nei confronti del titolare ha diritto di: accedere ai suoi dati personali (art.15), ottenerne la rettifica (art. 16), chiedere la limitazione del trattamento (art. 18), la </w:t>
      </w:r>
      <w:r w:rsidRPr="00CB6502">
        <w:rPr>
          <w:rFonts w:ascii="Tahoma" w:hAnsi="Tahoma" w:cs="Tahoma"/>
          <w:sz w:val="18"/>
          <w:szCs w:val="18"/>
        </w:rPr>
        <w:lastRenderedPageBreak/>
        <w:t xml:space="preserve">portabilità (art. 20), di non essere sottoposto a processo decisionale automatizzato, compresa la </w:t>
      </w:r>
      <w:proofErr w:type="spellStart"/>
      <w:r w:rsidRPr="00CB6502">
        <w:rPr>
          <w:rFonts w:ascii="Tahoma" w:hAnsi="Tahoma" w:cs="Tahoma"/>
          <w:sz w:val="18"/>
          <w:szCs w:val="18"/>
        </w:rPr>
        <w:t>profilazione</w:t>
      </w:r>
      <w:proofErr w:type="spellEnd"/>
      <w:r w:rsidRPr="00CB6502">
        <w:rPr>
          <w:rFonts w:ascii="Tahoma" w:hAnsi="Tahoma" w:cs="Tahoma"/>
          <w:sz w:val="18"/>
          <w:szCs w:val="18"/>
        </w:rPr>
        <w:t xml:space="preserve"> (art. 22) e di proporre reclamo all’Autorità Garante ai sensi dell’art. 13 </w:t>
      </w:r>
      <w:proofErr w:type="spellStart"/>
      <w:r w:rsidRPr="00CB6502">
        <w:rPr>
          <w:rFonts w:ascii="Tahoma" w:hAnsi="Tahoma" w:cs="Tahoma"/>
          <w:sz w:val="18"/>
          <w:szCs w:val="18"/>
        </w:rPr>
        <w:t>parag</w:t>
      </w:r>
      <w:proofErr w:type="spellEnd"/>
      <w:r w:rsidRPr="00CB6502">
        <w:rPr>
          <w:rFonts w:ascii="Tahoma" w:hAnsi="Tahoma" w:cs="Tahoma"/>
          <w:sz w:val="18"/>
          <w:szCs w:val="18"/>
        </w:rPr>
        <w:t>. 2 lett. d) del suddetto regolamento. In relazione alla solo finalità di cui al punto C) della presente informativa, l’interessato ha altresì, ai sensi dell’art. 17 del GDPR, il diritto di richiedere la cancellazione dei dati che lo riguardano ed ai sensi dell’art. 7.3 del GDPR di revocare, in qualsiasi momento, il consenso espresso.</w:t>
      </w:r>
    </w:p>
    <w:p w:rsidR="00E61C1B" w:rsidRPr="00CB6502" w:rsidRDefault="00E61C1B" w:rsidP="00E61C1B">
      <w:pPr>
        <w:tabs>
          <w:tab w:val="left" w:pos="7642"/>
        </w:tabs>
        <w:spacing w:after="80"/>
        <w:jc w:val="both"/>
        <w:rPr>
          <w:rFonts w:ascii="Tahoma" w:hAnsi="Tahoma" w:cs="Tahoma"/>
          <w:sz w:val="18"/>
          <w:szCs w:val="18"/>
        </w:rPr>
      </w:pPr>
      <w:r w:rsidRPr="00CB6502">
        <w:rPr>
          <w:rFonts w:ascii="Tahoma" w:hAnsi="Tahoma" w:cs="Tahoma"/>
          <w:b/>
          <w:sz w:val="18"/>
          <w:szCs w:val="18"/>
        </w:rPr>
        <w:t xml:space="preserve">MODALITA’ </w:t>
      </w:r>
      <w:proofErr w:type="spellStart"/>
      <w:r w:rsidRPr="00CB6502">
        <w:rPr>
          <w:rFonts w:ascii="Tahoma" w:hAnsi="Tahoma" w:cs="Tahoma"/>
          <w:b/>
          <w:sz w:val="18"/>
          <w:szCs w:val="18"/>
        </w:rPr>
        <w:t>DI</w:t>
      </w:r>
      <w:proofErr w:type="spellEnd"/>
      <w:r w:rsidRPr="00CB6502">
        <w:rPr>
          <w:rFonts w:ascii="Tahoma" w:hAnsi="Tahoma" w:cs="Tahoma"/>
          <w:b/>
          <w:sz w:val="18"/>
          <w:szCs w:val="18"/>
        </w:rPr>
        <w:t xml:space="preserve"> ESERCIZIO DEI DIRITTI</w:t>
      </w:r>
      <w:r w:rsidRPr="00CB6502">
        <w:rPr>
          <w:rFonts w:ascii="Tahoma" w:hAnsi="Tahoma" w:cs="Tahoma"/>
          <w:sz w:val="18"/>
          <w:szCs w:val="18"/>
        </w:rPr>
        <w:t xml:space="preserve"> </w:t>
      </w:r>
      <w:r w:rsidRPr="00CB6502">
        <w:rPr>
          <w:rFonts w:ascii="Tahoma" w:hAnsi="Tahoma" w:cs="Tahoma"/>
          <w:b/>
          <w:sz w:val="18"/>
          <w:szCs w:val="18"/>
        </w:rPr>
        <w:t>E REVOCA DEL CONSENSO</w:t>
      </w:r>
      <w:r w:rsidRPr="00CB6502">
        <w:rPr>
          <w:rFonts w:ascii="Tahoma" w:hAnsi="Tahoma" w:cs="Tahoma"/>
          <w:sz w:val="18"/>
          <w:szCs w:val="18"/>
        </w:rPr>
        <w:t>: L’interessato potrà in qualsiasi momento esercitare i s</w:t>
      </w:r>
      <w:r>
        <w:rPr>
          <w:rFonts w:ascii="Tahoma" w:hAnsi="Tahoma" w:cs="Tahoma"/>
          <w:sz w:val="18"/>
          <w:szCs w:val="18"/>
        </w:rPr>
        <w:t xml:space="preserve">uoi diritti e facoltativamente </w:t>
      </w:r>
      <w:r w:rsidRPr="00CB6502">
        <w:rPr>
          <w:rFonts w:ascii="Tahoma" w:hAnsi="Tahoma" w:cs="Tahoma"/>
          <w:sz w:val="18"/>
          <w:szCs w:val="18"/>
        </w:rPr>
        <w:t>richiedere la revoca del consenso espresso al trattamento, conformemente a quanto previsto dagli artt. 7 e 12 del Regolamento UE 2016/679. Tale facoltà è ammessa nel caso in cui non venga attivato alcun rapporto con</w:t>
      </w:r>
      <w:r w:rsidR="009034A5">
        <w:rPr>
          <w:rFonts w:ascii="Tahoma" w:hAnsi="Tahoma" w:cs="Tahoma"/>
          <w:sz w:val="18"/>
          <w:szCs w:val="18"/>
        </w:rPr>
        <w:t xml:space="preserve"> l’Associazione</w:t>
      </w:r>
      <w:r w:rsidRPr="00CB6502">
        <w:rPr>
          <w:rFonts w:ascii="Tahoma" w:hAnsi="Tahoma" w:cs="Tahoma"/>
          <w:sz w:val="18"/>
          <w:szCs w:val="18"/>
        </w:rPr>
        <w:t xml:space="preserve">, cioè qualora la richiesta di </w:t>
      </w:r>
      <w:r w:rsidR="009034A5">
        <w:rPr>
          <w:rFonts w:ascii="Tahoma" w:hAnsi="Tahoma" w:cs="Tahoma"/>
          <w:sz w:val="18"/>
          <w:szCs w:val="18"/>
        </w:rPr>
        <w:t>iscrizione</w:t>
      </w:r>
      <w:r w:rsidRPr="00CB6502">
        <w:rPr>
          <w:rFonts w:ascii="Tahoma" w:hAnsi="Tahoma" w:cs="Tahoma"/>
          <w:sz w:val="18"/>
          <w:szCs w:val="18"/>
        </w:rPr>
        <w:t xml:space="preserve"> non venisse accolta o non venisse da Voi confermata; qualora invece la revoca del consenso venisse richiesta ad iscrizione già perfezionata, darebbe luogo all’immediata interruzione del servizio</w:t>
      </w:r>
      <w:r w:rsidR="009034A5">
        <w:rPr>
          <w:rFonts w:ascii="Tahoma" w:hAnsi="Tahoma" w:cs="Tahoma"/>
          <w:sz w:val="18"/>
          <w:szCs w:val="18"/>
        </w:rPr>
        <w:t>.</w:t>
      </w:r>
    </w:p>
    <w:p w:rsidR="00E61C1B" w:rsidRPr="00CB6502" w:rsidRDefault="00E61C1B" w:rsidP="00E61C1B">
      <w:pPr>
        <w:tabs>
          <w:tab w:val="left" w:pos="7642"/>
        </w:tabs>
        <w:spacing w:after="80"/>
        <w:jc w:val="both"/>
        <w:rPr>
          <w:rFonts w:ascii="Tahoma" w:hAnsi="Tahoma" w:cs="Tahoma"/>
          <w:sz w:val="18"/>
          <w:szCs w:val="18"/>
        </w:rPr>
      </w:pPr>
      <w:r w:rsidRPr="00CB6502">
        <w:rPr>
          <w:rFonts w:ascii="Tahoma" w:hAnsi="Tahoma" w:cs="Tahoma"/>
          <w:sz w:val="18"/>
          <w:szCs w:val="18"/>
        </w:rPr>
        <w:t xml:space="preserve"> La facoltà di revoca del consenso può essere esercitata inviando un’istanza da inoltrare al Titolare a mezzo:</w:t>
      </w:r>
    </w:p>
    <w:p w:rsidR="00E61C1B" w:rsidRPr="00CB6502" w:rsidRDefault="00E61C1B" w:rsidP="00E61C1B">
      <w:pPr>
        <w:tabs>
          <w:tab w:val="left" w:pos="7642"/>
        </w:tabs>
        <w:spacing w:after="80"/>
        <w:jc w:val="both"/>
        <w:rPr>
          <w:rFonts w:ascii="Tahoma" w:hAnsi="Tahoma" w:cs="Tahoma"/>
          <w:color w:val="FF0000"/>
          <w:sz w:val="18"/>
          <w:szCs w:val="18"/>
        </w:rPr>
      </w:pPr>
      <w:r w:rsidRPr="00CB6502">
        <w:rPr>
          <w:rFonts w:ascii="Tahoma" w:hAnsi="Tahoma" w:cs="Tahoma"/>
          <w:sz w:val="18"/>
          <w:szCs w:val="18"/>
        </w:rPr>
        <w:t xml:space="preserve">-una raccomandata a/r a </w:t>
      </w:r>
      <w:r w:rsidR="00E008D1">
        <w:rPr>
          <w:rFonts w:ascii="Tahoma" w:hAnsi="Tahoma" w:cs="Tahoma"/>
          <w:sz w:val="18"/>
          <w:szCs w:val="18"/>
        </w:rPr>
        <w:t>Associazione L’Isola dell’Arte</w:t>
      </w:r>
      <w:r w:rsidRPr="00CB6502">
        <w:rPr>
          <w:rFonts w:ascii="Tahoma" w:hAnsi="Tahoma" w:cs="Tahoma"/>
          <w:sz w:val="18"/>
          <w:szCs w:val="18"/>
        </w:rPr>
        <w:t xml:space="preserve">, Via </w:t>
      </w:r>
      <w:r w:rsidR="00E008D1">
        <w:rPr>
          <w:rFonts w:ascii="Tahoma" w:hAnsi="Tahoma" w:cs="Tahoma"/>
          <w:sz w:val="18"/>
          <w:szCs w:val="18"/>
        </w:rPr>
        <w:t xml:space="preserve">Lucio Elio </w:t>
      </w:r>
      <w:proofErr w:type="spellStart"/>
      <w:r w:rsidR="00E008D1">
        <w:rPr>
          <w:rFonts w:ascii="Tahoma" w:hAnsi="Tahoma" w:cs="Tahoma"/>
          <w:sz w:val="18"/>
          <w:szCs w:val="18"/>
        </w:rPr>
        <w:t>Seiano</w:t>
      </w:r>
      <w:proofErr w:type="spellEnd"/>
      <w:r w:rsidR="00E008D1">
        <w:rPr>
          <w:rFonts w:ascii="Tahoma" w:hAnsi="Tahoma" w:cs="Tahoma"/>
          <w:sz w:val="18"/>
          <w:szCs w:val="18"/>
        </w:rPr>
        <w:t xml:space="preserve"> 26</w:t>
      </w:r>
      <w:r w:rsidRPr="00CB6502">
        <w:rPr>
          <w:rFonts w:ascii="Tahoma" w:hAnsi="Tahoma" w:cs="Tahoma"/>
          <w:sz w:val="18"/>
          <w:szCs w:val="18"/>
        </w:rPr>
        <w:t xml:space="preserve"> – </w:t>
      </w:r>
      <w:r w:rsidR="00E008D1">
        <w:rPr>
          <w:rFonts w:ascii="Tahoma" w:hAnsi="Tahoma" w:cs="Tahoma"/>
          <w:sz w:val="18"/>
          <w:szCs w:val="18"/>
        </w:rPr>
        <w:t>00174 Roma.</w:t>
      </w:r>
    </w:p>
    <w:p w:rsidR="00E61C1B" w:rsidRDefault="009034A5" w:rsidP="00E61C1B">
      <w:pPr>
        <w:autoSpaceDE w:val="0"/>
        <w:autoSpaceDN w:val="0"/>
        <w:adjustRightInd w:val="0"/>
        <w:rPr>
          <w:rFonts w:ascii="Tahoma" w:hAnsi="Tahoma" w:cs="Tahoma"/>
          <w:sz w:val="18"/>
          <w:szCs w:val="18"/>
        </w:rPr>
      </w:pPr>
      <w:r>
        <w:rPr>
          <w:rFonts w:ascii="Tahoma" w:hAnsi="Tahoma" w:cs="Tahoma"/>
          <w:sz w:val="18"/>
          <w:szCs w:val="18"/>
        </w:rPr>
        <w:t>-una e-</w:t>
      </w:r>
      <w:r w:rsidR="00E61C1B" w:rsidRPr="00CB6502">
        <w:rPr>
          <w:rFonts w:ascii="Tahoma" w:hAnsi="Tahoma" w:cs="Tahoma"/>
          <w:sz w:val="18"/>
          <w:szCs w:val="18"/>
        </w:rPr>
        <w:t xml:space="preserve">mail a </w:t>
      </w:r>
      <w:hyperlink r:id="rId7" w:history="1">
        <w:r w:rsidR="00E008D1" w:rsidRPr="00254E8D">
          <w:rPr>
            <w:rStyle w:val="Collegamentoipertestuale"/>
            <w:sz w:val="18"/>
            <w:szCs w:val="18"/>
          </w:rPr>
          <w:t>isola.arte@gmail.com</w:t>
        </w:r>
      </w:hyperlink>
    </w:p>
    <w:p w:rsidR="00E61C1B" w:rsidRPr="00CB6502" w:rsidRDefault="00E61C1B" w:rsidP="00E61C1B">
      <w:pPr>
        <w:autoSpaceDE w:val="0"/>
        <w:autoSpaceDN w:val="0"/>
        <w:adjustRightInd w:val="0"/>
        <w:rPr>
          <w:rFonts w:ascii="Tahoma" w:hAnsi="Tahoma" w:cs="Tahoma"/>
          <w:sz w:val="8"/>
          <w:szCs w:val="8"/>
        </w:rPr>
      </w:pPr>
    </w:p>
    <w:p w:rsidR="00E61C1B" w:rsidRDefault="00E61C1B" w:rsidP="00E61C1B">
      <w:pPr>
        <w:spacing w:before="240" w:after="0" w:line="240" w:lineRule="auto"/>
        <w:jc w:val="both"/>
        <w:rPr>
          <w:rFonts w:ascii="Tahoma" w:hAnsi="Tahoma" w:cs="Tahoma"/>
          <w:color w:val="000000"/>
          <w:sz w:val="18"/>
          <w:szCs w:val="18"/>
        </w:rPr>
      </w:pPr>
      <w:r w:rsidRPr="00CB6502">
        <w:rPr>
          <w:rFonts w:ascii="Tahoma" w:hAnsi="Tahoma" w:cs="Tahoma"/>
          <w:color w:val="000000"/>
          <w:sz w:val="18"/>
          <w:szCs w:val="18"/>
        </w:rPr>
        <w:t>Data__________________</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FIRMA</w:t>
      </w:r>
    </w:p>
    <w:p w:rsidR="00E73707" w:rsidRDefault="00E73707"/>
    <w:sectPr w:rsidR="00E73707" w:rsidSect="00E737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C4EBB"/>
    <w:multiLevelType w:val="hybridMultilevel"/>
    <w:tmpl w:val="2634FD8A"/>
    <w:lvl w:ilvl="0" w:tplc="A5EA88DE">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61C1B"/>
    <w:rsid w:val="00241F44"/>
    <w:rsid w:val="007904B8"/>
    <w:rsid w:val="007E3CBB"/>
    <w:rsid w:val="009034A5"/>
    <w:rsid w:val="00E008D1"/>
    <w:rsid w:val="00E61C1B"/>
    <w:rsid w:val="00E73707"/>
    <w:rsid w:val="00E910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C1B"/>
    <w:pPr>
      <w:spacing w:after="160" w:line="259" w:lineRule="auto"/>
    </w:pPr>
    <w:rPr>
      <w:rFonts w:ascii="Calibri" w:eastAsia="Calibri" w:hAnsi="Calibri" w:cs="Times New Roman"/>
    </w:rPr>
  </w:style>
  <w:style w:type="paragraph" w:styleId="Titolo1">
    <w:name w:val="heading 1"/>
    <w:basedOn w:val="Normale"/>
    <w:next w:val="Normale"/>
    <w:link w:val="Titolo1Carattere"/>
    <w:uiPriority w:val="9"/>
    <w:qFormat/>
    <w:rsid w:val="00790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904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904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7904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04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904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904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7904B8"/>
    <w:rPr>
      <w:rFonts w:asciiTheme="majorHAnsi" w:eastAsiaTheme="majorEastAsia" w:hAnsiTheme="majorHAnsi" w:cstheme="majorBidi"/>
      <w:b/>
      <w:bCs/>
      <w:i/>
      <w:iCs/>
      <w:color w:val="4F81BD" w:themeColor="accent1"/>
    </w:rPr>
  </w:style>
  <w:style w:type="paragraph" w:styleId="Nessunaspaziatura">
    <w:name w:val="No Spacing"/>
    <w:uiPriority w:val="1"/>
    <w:qFormat/>
    <w:rsid w:val="007904B8"/>
    <w:pPr>
      <w:spacing w:after="0" w:line="240" w:lineRule="auto"/>
    </w:pPr>
  </w:style>
  <w:style w:type="paragraph" w:styleId="Paragrafoelenco">
    <w:name w:val="List Paragraph"/>
    <w:basedOn w:val="Normale"/>
    <w:uiPriority w:val="99"/>
    <w:qFormat/>
    <w:rsid w:val="00E61C1B"/>
    <w:pPr>
      <w:spacing w:after="0" w:line="240" w:lineRule="auto"/>
      <w:ind w:left="720"/>
      <w:contextualSpacing/>
    </w:pPr>
    <w:rPr>
      <w:sz w:val="24"/>
      <w:szCs w:val="24"/>
      <w:lang w:val="en-GB"/>
    </w:rPr>
  </w:style>
  <w:style w:type="character" w:styleId="Collegamentoipertestuale">
    <w:name w:val="Hyperlink"/>
    <w:basedOn w:val="Carpredefinitoparagrafo"/>
    <w:uiPriority w:val="99"/>
    <w:rsid w:val="00E61C1B"/>
    <w:rPr>
      <w:rFonts w:cs="Times New Roman"/>
      <w:color w:val="0000FF"/>
      <w:u w:val="single"/>
    </w:rPr>
  </w:style>
  <w:style w:type="paragraph" w:styleId="Testofumetto">
    <w:name w:val="Balloon Text"/>
    <w:basedOn w:val="Normale"/>
    <w:link w:val="TestofumettoCarattere"/>
    <w:uiPriority w:val="99"/>
    <w:semiHidden/>
    <w:unhideWhenUsed/>
    <w:rsid w:val="00E61C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C1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ola.ar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gcoop.i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2020-06-26T16:52:00Z</dcterms:created>
  <dcterms:modified xsi:type="dcterms:W3CDTF">2020-06-29T15:06:00Z</dcterms:modified>
</cp:coreProperties>
</file>